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3DD9" w14:textId="1AD1D574" w:rsidR="004303DC" w:rsidRPr="0006090F" w:rsidRDefault="004303DC" w:rsidP="004303DC">
      <w:pPr>
        <w:jc w:val="center"/>
        <w:rPr>
          <w:rFonts w:ascii="Ink Free" w:hAnsi="Ink Free"/>
          <w:b/>
          <w:color w:val="00B050"/>
          <w:sz w:val="56"/>
          <w:szCs w:val="56"/>
          <w14:textOutline w14:w="15875" w14:cap="rnd" w14:cmpd="sng" w14:algn="ctr">
            <w14:solidFill>
              <w14:schemeClr w14:val="tx1"/>
            </w14:solidFill>
            <w14:prstDash w14:val="solid"/>
            <w14:bevel/>
          </w14:textOutline>
        </w:rPr>
      </w:pPr>
      <w:r w:rsidRPr="0006090F">
        <w:rPr>
          <w:rFonts w:ascii="Ink Free" w:hAnsi="Ink Free" w:cs="Calibri"/>
          <w:b/>
          <w:noProof/>
          <w:color w:val="00B050"/>
          <w:sz w:val="56"/>
          <w:szCs w:val="56"/>
          <w:lang w:eastAsia="en-GB"/>
          <w14:textOutline w14:w="15875" w14:cap="rnd" w14:cmpd="sng" w14:algn="ctr">
            <w14:solidFill>
              <w14:schemeClr w14:val="tx1"/>
            </w14:solidFill>
            <w14:prstDash w14:val="solid"/>
            <w14:bevel/>
          </w14:textOutline>
        </w:rPr>
        <w:drawing>
          <wp:anchor distT="0" distB="0" distL="114300" distR="114300" simplePos="0" relativeHeight="251659264" behindDoc="0" locked="0" layoutInCell="1" allowOverlap="1" wp14:anchorId="671F6F5E" wp14:editId="4DCFE73B">
            <wp:simplePos x="0" y="0"/>
            <wp:positionH relativeFrom="margin">
              <wp:posOffset>327660</wp:posOffset>
            </wp:positionH>
            <wp:positionV relativeFrom="paragraph">
              <wp:posOffset>0</wp:posOffset>
            </wp:positionV>
            <wp:extent cx="754380" cy="908050"/>
            <wp:effectExtent l="0" t="0" r="7620" b="6350"/>
            <wp:wrapSquare wrapText="bothSides"/>
            <wp:docPr id="1" name="Picture 1" descr="A logo of an ow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n owl&#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4380" cy="908050"/>
                    </a:xfrm>
                    <a:prstGeom prst="rect">
                      <a:avLst/>
                    </a:prstGeom>
                    <a:noFill/>
                  </pic:spPr>
                </pic:pic>
              </a:graphicData>
            </a:graphic>
            <wp14:sizeRelH relativeFrom="page">
              <wp14:pctWidth>0</wp14:pctWidth>
            </wp14:sizeRelH>
            <wp14:sizeRelV relativeFrom="page">
              <wp14:pctHeight>0</wp14:pctHeight>
            </wp14:sizeRelV>
          </wp:anchor>
        </w:drawing>
      </w:r>
      <w:r w:rsidRPr="0006090F">
        <w:rPr>
          <w:rFonts w:ascii="Ink Free" w:hAnsi="Ink Free"/>
          <w:b/>
          <w:color w:val="00B050"/>
          <w:sz w:val="56"/>
          <w:szCs w:val="56"/>
          <w14:textOutline w14:w="15875" w14:cap="rnd" w14:cmpd="sng" w14:algn="ctr">
            <w14:solidFill>
              <w14:schemeClr w14:val="tx1"/>
            </w14:solidFill>
            <w14:prstDash w14:val="solid"/>
            <w14:bevel/>
          </w14:textOutline>
        </w:rPr>
        <w:t>Year 6 Newsletter</w:t>
      </w:r>
    </w:p>
    <w:p w14:paraId="4663A0A6" w14:textId="4E7A71C4" w:rsidR="004303DC" w:rsidRPr="0006090F" w:rsidRDefault="004303DC" w:rsidP="004303DC">
      <w:pPr>
        <w:jc w:val="center"/>
        <w:rPr>
          <w:rFonts w:ascii="Ink Free" w:hAnsi="Ink Free"/>
          <w:b/>
          <w:color w:val="00B050"/>
          <w:sz w:val="56"/>
          <w:szCs w:val="56"/>
          <w14:textOutline w14:w="15875" w14:cap="rnd" w14:cmpd="sng" w14:algn="ctr">
            <w14:solidFill>
              <w14:schemeClr w14:val="tx1"/>
            </w14:solidFill>
            <w14:prstDash w14:val="solid"/>
            <w14:bevel/>
          </w14:textOutline>
        </w:rPr>
      </w:pPr>
      <w:r w:rsidRPr="0006090F">
        <w:rPr>
          <w:rFonts w:ascii="Ink Free" w:hAnsi="Ink Free"/>
          <w:b/>
          <w:color w:val="00B050"/>
          <w:sz w:val="56"/>
          <w:szCs w:val="56"/>
          <w14:textOutline w14:w="15875" w14:cap="rnd" w14:cmpd="sng" w14:algn="ctr">
            <w14:solidFill>
              <w14:schemeClr w14:val="tx1"/>
            </w14:solidFill>
            <w14:prstDash w14:val="solid"/>
            <w14:bevel/>
          </w14:textOutline>
        </w:rPr>
        <w:t>Spring Term 202</w:t>
      </w:r>
      <w:r w:rsidRPr="0006090F">
        <w:rPr>
          <w:rFonts w:ascii="Ink Free" w:hAnsi="Ink Free"/>
          <w:b/>
          <w:color w:val="00B050"/>
          <w:sz w:val="56"/>
          <w:szCs w:val="56"/>
          <w14:textOutline w14:w="15875" w14:cap="rnd" w14:cmpd="sng" w14:algn="ctr">
            <w14:solidFill>
              <w14:schemeClr w14:val="tx1"/>
            </w14:solidFill>
            <w14:prstDash w14:val="solid"/>
            <w14:bevel/>
          </w14:textOutline>
        </w:rPr>
        <w:t>6</w:t>
      </w:r>
    </w:p>
    <w:p w14:paraId="0DA31038" w14:textId="2361AA4E" w:rsidR="004303DC" w:rsidRPr="004303DC" w:rsidRDefault="004303DC" w:rsidP="004303DC">
      <w:pPr>
        <w:rPr>
          <w:sz w:val="22"/>
          <w:szCs w:val="22"/>
        </w:rPr>
      </w:pPr>
      <w:r w:rsidRPr="004303DC">
        <w:rPr>
          <w:b/>
          <w:bCs/>
          <w:sz w:val="22"/>
          <w:szCs w:val="22"/>
        </w:rPr>
        <w:t>Dear Parents and Carers,</w:t>
      </w:r>
    </w:p>
    <w:p w14:paraId="1B92CF67" w14:textId="406F233C" w:rsidR="004303DC" w:rsidRPr="004303DC" w:rsidRDefault="0006090F" w:rsidP="004303DC">
      <w:pPr>
        <w:rPr>
          <w:sz w:val="22"/>
          <w:szCs w:val="22"/>
        </w:rPr>
      </w:pPr>
      <w:r w:rsidRPr="0006090F">
        <w:rPr>
          <w:noProof/>
          <w:sz w:val="22"/>
          <w:szCs w:val="22"/>
        </w:rPr>
        <w:drawing>
          <wp:anchor distT="0" distB="0" distL="114300" distR="114300" simplePos="0" relativeHeight="251662336" behindDoc="1" locked="0" layoutInCell="1" allowOverlap="1" wp14:anchorId="36B4DAD9" wp14:editId="17FAA722">
            <wp:simplePos x="0" y="0"/>
            <wp:positionH relativeFrom="margin">
              <wp:posOffset>5455920</wp:posOffset>
            </wp:positionH>
            <wp:positionV relativeFrom="paragraph">
              <wp:posOffset>473710</wp:posOffset>
            </wp:positionV>
            <wp:extent cx="1181100" cy="693420"/>
            <wp:effectExtent l="0" t="0" r="0" b="0"/>
            <wp:wrapTight wrapText="bothSides">
              <wp:wrapPolygon edited="0">
                <wp:start x="0" y="0"/>
                <wp:lineTo x="0" y="20769"/>
                <wp:lineTo x="21252" y="20769"/>
                <wp:lineTo x="21252" y="0"/>
                <wp:lineTo x="0" y="0"/>
              </wp:wrapPolygon>
            </wp:wrapTight>
            <wp:docPr id="814150388" name="Picture 7" descr="Remembrance Day 2024 | Primary Top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Remembrance Day 2024 | Primary Topic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693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03DC" w:rsidRPr="004303DC">
        <w:rPr>
          <w:sz w:val="22"/>
          <w:szCs w:val="22"/>
        </w:rPr>
        <w:t>Welcome back!</w:t>
      </w:r>
      <w:r w:rsidR="004303DC" w:rsidRPr="0006090F">
        <w:rPr>
          <w:sz w:val="22"/>
          <w:szCs w:val="22"/>
        </w:rPr>
        <w:t xml:space="preserve"> Happy new year to you all!</w:t>
      </w:r>
      <w:r w:rsidR="004303DC" w:rsidRPr="004303DC">
        <w:rPr>
          <w:sz w:val="22"/>
          <w:szCs w:val="22"/>
        </w:rPr>
        <w:t xml:space="preserve"> We are looking forward to an exciting Spring Term</w:t>
      </w:r>
      <w:r w:rsidR="00307E32">
        <w:rPr>
          <w:sz w:val="22"/>
          <w:szCs w:val="22"/>
        </w:rPr>
        <w:t xml:space="preserve">. </w:t>
      </w:r>
      <w:r w:rsidR="004303DC" w:rsidRPr="004303DC">
        <w:rPr>
          <w:sz w:val="22"/>
          <w:szCs w:val="22"/>
        </w:rPr>
        <w:t>This term is packed with engaging topics and important learning opportunities.</w:t>
      </w:r>
      <w:r w:rsidRPr="0006090F">
        <w:rPr>
          <w:noProof/>
          <w:sz w:val="22"/>
          <w:szCs w:val="22"/>
        </w:rPr>
        <w:t xml:space="preserve"> </w:t>
      </w:r>
    </w:p>
    <w:p w14:paraId="291C3C03" w14:textId="75727548" w:rsidR="004303DC" w:rsidRPr="004303DC" w:rsidRDefault="004303DC" w:rsidP="004303DC">
      <w:pPr>
        <w:rPr>
          <w:sz w:val="22"/>
          <w:szCs w:val="22"/>
        </w:rPr>
      </w:pPr>
      <w:r w:rsidRPr="0006090F">
        <w:rPr>
          <w:sz w:val="22"/>
          <w:szCs w:val="22"/>
        </w:rPr>
        <w:t xml:space="preserve">In spring 1, </w:t>
      </w:r>
      <w:r w:rsidR="0006090F" w:rsidRPr="0006090F">
        <w:rPr>
          <w:sz w:val="22"/>
          <w:szCs w:val="22"/>
        </w:rPr>
        <w:t xml:space="preserve">our history topic will be, “How did World War Two affect the lives of everyday people?” We will </w:t>
      </w:r>
      <w:r w:rsidRPr="0006090F">
        <w:rPr>
          <w:sz w:val="22"/>
          <w:szCs w:val="22"/>
        </w:rPr>
        <w:t>explor</w:t>
      </w:r>
      <w:r w:rsidR="0006090F" w:rsidRPr="0006090F">
        <w:rPr>
          <w:sz w:val="22"/>
          <w:szCs w:val="22"/>
        </w:rPr>
        <w:t>e</w:t>
      </w:r>
      <w:r w:rsidRPr="0006090F">
        <w:rPr>
          <w:sz w:val="22"/>
          <w:szCs w:val="22"/>
        </w:rPr>
        <w:t xml:space="preserve"> the significance of </w:t>
      </w:r>
      <w:r w:rsidRPr="004303DC">
        <w:rPr>
          <w:b/>
          <w:bCs/>
          <w:sz w:val="22"/>
          <w:szCs w:val="22"/>
        </w:rPr>
        <w:t>World War Two</w:t>
      </w:r>
      <w:r w:rsidR="0006090F" w:rsidRPr="0006090F">
        <w:rPr>
          <w:sz w:val="22"/>
          <w:szCs w:val="22"/>
        </w:rPr>
        <w:t xml:space="preserve"> including: How did Britain prepare for war, </w:t>
      </w:r>
      <w:r w:rsidRPr="004303DC">
        <w:rPr>
          <w:sz w:val="22"/>
          <w:szCs w:val="22"/>
        </w:rPr>
        <w:t xml:space="preserve">how it affected everyday lives, and </w:t>
      </w:r>
      <w:r w:rsidR="0006090F" w:rsidRPr="0006090F">
        <w:rPr>
          <w:sz w:val="22"/>
          <w:szCs w:val="22"/>
        </w:rPr>
        <w:t>who were some of the significant individuals including that of Anne Frank. We also have a trip booked to the Holocaust museum in February which will be fantastic and insightful!</w:t>
      </w:r>
    </w:p>
    <w:p w14:paraId="282295DF" w14:textId="6CBAED9B" w:rsidR="004303DC" w:rsidRPr="0006090F" w:rsidRDefault="0006090F" w:rsidP="004303DC">
      <w:pPr>
        <w:rPr>
          <w:sz w:val="22"/>
          <w:szCs w:val="22"/>
        </w:rPr>
      </w:pPr>
      <w:r w:rsidRPr="0006090F">
        <w:rPr>
          <w:noProof/>
          <w:sz w:val="22"/>
          <w:szCs w:val="22"/>
        </w:rPr>
        <w:drawing>
          <wp:anchor distT="0" distB="0" distL="114300" distR="114300" simplePos="0" relativeHeight="251661312" behindDoc="1" locked="0" layoutInCell="1" allowOverlap="1" wp14:anchorId="140A4AA4" wp14:editId="3BE6954E">
            <wp:simplePos x="0" y="0"/>
            <wp:positionH relativeFrom="margin">
              <wp:align>right</wp:align>
            </wp:positionH>
            <wp:positionV relativeFrom="paragraph">
              <wp:posOffset>8255</wp:posOffset>
            </wp:positionV>
            <wp:extent cx="1289050" cy="662940"/>
            <wp:effectExtent l="0" t="0" r="6350" b="3810"/>
            <wp:wrapTight wrapText="bothSides">
              <wp:wrapPolygon edited="0">
                <wp:start x="0" y="0"/>
                <wp:lineTo x="0" y="21103"/>
                <wp:lineTo x="21387" y="21103"/>
                <wp:lineTo x="21387" y="0"/>
                <wp:lineTo x="0" y="0"/>
              </wp:wrapPolygon>
            </wp:wrapTight>
            <wp:docPr id="76507091" name="Picture 6" descr="South America - Students | Britannic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South America - Students | Britannica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9050" cy="662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03DC" w:rsidRPr="0006090F">
        <w:rPr>
          <w:sz w:val="22"/>
          <w:szCs w:val="22"/>
        </w:rPr>
        <w:t xml:space="preserve">In spring 2, our geography topic will focus on South America, </w:t>
      </w:r>
      <w:r w:rsidR="004303DC" w:rsidRPr="004303DC">
        <w:rPr>
          <w:sz w:val="22"/>
          <w:szCs w:val="22"/>
        </w:rPr>
        <w:t>looking at both physical and human geography aspects.</w:t>
      </w:r>
      <w:r w:rsidR="004303DC" w:rsidRPr="0006090F">
        <w:rPr>
          <w:sz w:val="22"/>
          <w:szCs w:val="22"/>
        </w:rPr>
        <w:t xml:space="preserve"> Children will explore features of South America using information about its climate, location and important landmarks. </w:t>
      </w:r>
    </w:p>
    <w:p w14:paraId="475CDDF8" w14:textId="7CF37027" w:rsidR="004303DC" w:rsidRPr="0006090F" w:rsidRDefault="004303DC" w:rsidP="004303DC">
      <w:pPr>
        <w:rPr>
          <w:sz w:val="22"/>
          <w:szCs w:val="22"/>
        </w:rPr>
      </w:pPr>
      <w:r w:rsidRPr="0006090F">
        <w:rPr>
          <w:sz w:val="22"/>
          <w:szCs w:val="22"/>
        </w:rPr>
        <w:t xml:space="preserve">In Science, we will look at ‘Evolution and Inheritance’ for the full term. Within this topic, we will look </w:t>
      </w:r>
      <w:proofErr w:type="gramStart"/>
      <w:r w:rsidRPr="0006090F">
        <w:rPr>
          <w:sz w:val="22"/>
          <w:szCs w:val="22"/>
        </w:rPr>
        <w:t>at</w:t>
      </w:r>
      <w:r w:rsidR="0006090F" w:rsidRPr="0006090F">
        <w:rPr>
          <w:sz w:val="22"/>
          <w:szCs w:val="22"/>
        </w:rPr>
        <w:t xml:space="preserve"> </w:t>
      </w:r>
      <w:r w:rsidRPr="0006090F">
        <w:rPr>
          <w:sz w:val="22"/>
          <w:szCs w:val="22"/>
        </w:rPr>
        <w:t xml:space="preserve"> what</w:t>
      </w:r>
      <w:proofErr w:type="gramEnd"/>
      <w:r w:rsidRPr="0006090F">
        <w:rPr>
          <w:sz w:val="22"/>
          <w:szCs w:val="22"/>
        </w:rPr>
        <w:t xml:space="preserve"> fossils tell us and investigate variation, inheritance and adaptation. Your child will study why animals have adaptations and move on to discovering natural selection and the theory of evolution. Finally, they will explain why animals become extinct and how we can save endangered animals.</w:t>
      </w:r>
    </w:p>
    <w:p w14:paraId="358AE7F9" w14:textId="77777777" w:rsidR="004303DC" w:rsidRPr="0006090F" w:rsidRDefault="004303DC" w:rsidP="004303DC">
      <w:pPr>
        <w:pStyle w:val="NormalWeb"/>
        <w:rPr>
          <w:rFonts w:asciiTheme="minorHAnsi" w:hAnsiTheme="minorHAnsi"/>
          <w:b/>
          <w:bCs/>
          <w:color w:val="000000"/>
          <w:sz w:val="22"/>
          <w:szCs w:val="22"/>
        </w:rPr>
      </w:pPr>
      <w:r w:rsidRPr="0006090F">
        <w:rPr>
          <w:rFonts w:asciiTheme="minorHAnsi" w:hAnsiTheme="minorHAnsi"/>
          <w:b/>
          <w:bCs/>
          <w:color w:val="000000"/>
          <w:sz w:val="22"/>
          <w:szCs w:val="22"/>
        </w:rPr>
        <w:t>Things to Remember</w:t>
      </w:r>
    </w:p>
    <w:p w14:paraId="2CF218BF" w14:textId="4274536B" w:rsidR="004303DC" w:rsidRPr="0006090F" w:rsidRDefault="00BE3F87" w:rsidP="004303DC">
      <w:pPr>
        <w:pStyle w:val="NormalWeb"/>
        <w:rPr>
          <w:rFonts w:asciiTheme="minorHAnsi" w:hAnsiTheme="minorHAnsi"/>
          <w:color w:val="000000"/>
          <w:sz w:val="22"/>
          <w:szCs w:val="22"/>
        </w:rPr>
      </w:pPr>
      <w:r>
        <w:rPr>
          <w:rFonts w:asciiTheme="minorHAnsi" w:hAnsiTheme="minorHAnsi"/>
          <w:color w:val="000000"/>
          <w:sz w:val="22"/>
          <w:szCs w:val="22"/>
        </w:rPr>
        <w:t>Each day could children bring in their</w:t>
      </w:r>
      <w:r w:rsidR="004303DC" w:rsidRPr="0006090F">
        <w:rPr>
          <w:rFonts w:asciiTheme="minorHAnsi" w:hAnsiTheme="minorHAnsi"/>
          <w:color w:val="000000"/>
          <w:sz w:val="22"/>
          <w:szCs w:val="22"/>
        </w:rPr>
        <w:t xml:space="preserve"> book bag</w:t>
      </w:r>
      <w:r w:rsidR="004303DC" w:rsidRPr="0006090F">
        <w:rPr>
          <w:rFonts w:asciiTheme="minorHAnsi" w:hAnsiTheme="minorHAnsi"/>
          <w:color w:val="000000"/>
          <w:sz w:val="22"/>
          <w:szCs w:val="22"/>
        </w:rPr>
        <w:t>/backpack</w:t>
      </w:r>
      <w:r w:rsidR="00C42152">
        <w:rPr>
          <w:rFonts w:asciiTheme="minorHAnsi" w:hAnsiTheme="minorHAnsi"/>
          <w:color w:val="000000"/>
          <w:sz w:val="22"/>
          <w:szCs w:val="22"/>
        </w:rPr>
        <w:t xml:space="preserve"> containing </w:t>
      </w:r>
      <w:r w:rsidR="004303DC" w:rsidRPr="0006090F">
        <w:rPr>
          <w:rFonts w:asciiTheme="minorHAnsi" w:hAnsiTheme="minorHAnsi"/>
          <w:color w:val="000000"/>
          <w:sz w:val="22"/>
          <w:szCs w:val="22"/>
        </w:rPr>
        <w:t>their reading book</w:t>
      </w:r>
      <w:r w:rsidR="004303DC" w:rsidRPr="0006090F">
        <w:rPr>
          <w:rFonts w:asciiTheme="minorHAnsi" w:hAnsiTheme="minorHAnsi"/>
          <w:color w:val="000000"/>
          <w:sz w:val="22"/>
          <w:szCs w:val="22"/>
        </w:rPr>
        <w:t xml:space="preserve">, water bottle and lunch box. Water bottles should be brought in for use throughout the day. Please make sure these are filled with water and clearly labelled. Also, please can clothing be labelled to reduce the chances of items getting lost. </w:t>
      </w:r>
    </w:p>
    <w:p w14:paraId="5EAC1055" w14:textId="77777777" w:rsidR="004303DC" w:rsidRPr="0006090F" w:rsidRDefault="004303DC" w:rsidP="004303DC">
      <w:pPr>
        <w:pStyle w:val="NormalWeb"/>
        <w:rPr>
          <w:rFonts w:asciiTheme="minorHAnsi" w:hAnsiTheme="minorHAnsi"/>
          <w:b/>
          <w:bCs/>
          <w:color w:val="000000"/>
          <w:sz w:val="22"/>
          <w:szCs w:val="22"/>
        </w:rPr>
      </w:pPr>
      <w:r w:rsidRPr="0006090F">
        <w:rPr>
          <w:rFonts w:asciiTheme="minorHAnsi" w:hAnsiTheme="minorHAnsi"/>
          <w:b/>
          <w:bCs/>
          <w:color w:val="000000"/>
          <w:sz w:val="22"/>
          <w:szCs w:val="22"/>
        </w:rPr>
        <w:t>PE Days</w:t>
      </w:r>
    </w:p>
    <w:p w14:paraId="09FB6885" w14:textId="20C97E60" w:rsidR="004303DC" w:rsidRPr="0006090F" w:rsidRDefault="004303DC" w:rsidP="004303DC">
      <w:pPr>
        <w:pStyle w:val="NormalWeb"/>
        <w:rPr>
          <w:rFonts w:asciiTheme="minorHAnsi" w:hAnsiTheme="minorHAnsi"/>
          <w:color w:val="000000"/>
          <w:sz w:val="22"/>
          <w:szCs w:val="22"/>
        </w:rPr>
      </w:pPr>
      <w:r w:rsidRPr="0006090F">
        <w:rPr>
          <w:rFonts w:asciiTheme="minorHAnsi" w:hAnsiTheme="minorHAnsi"/>
          <w:color w:val="000000"/>
          <w:sz w:val="22"/>
          <w:szCs w:val="22"/>
        </w:rPr>
        <w:t xml:space="preserve">Class 6’s PE days will be on a Tuesday, with our sports coach, and </w:t>
      </w:r>
      <w:r w:rsidRPr="0006090F">
        <w:rPr>
          <w:rFonts w:asciiTheme="minorHAnsi" w:hAnsiTheme="minorHAnsi"/>
          <w:color w:val="000000"/>
          <w:sz w:val="22"/>
          <w:szCs w:val="22"/>
        </w:rPr>
        <w:t xml:space="preserve">Friday </w:t>
      </w:r>
      <w:r w:rsidRPr="0006090F">
        <w:rPr>
          <w:rFonts w:asciiTheme="minorHAnsi" w:hAnsiTheme="minorHAnsi"/>
          <w:color w:val="000000"/>
          <w:sz w:val="22"/>
          <w:szCs w:val="22"/>
        </w:rPr>
        <w:t>with myself. Please can children come in their PE kits and make sure all items are clearly labelled.</w:t>
      </w:r>
    </w:p>
    <w:p w14:paraId="0CE56F6A" w14:textId="77777777" w:rsidR="004303DC" w:rsidRPr="0006090F" w:rsidRDefault="004303DC" w:rsidP="004303DC">
      <w:pPr>
        <w:pStyle w:val="NormalWeb"/>
        <w:rPr>
          <w:rFonts w:asciiTheme="minorHAnsi" w:hAnsiTheme="minorHAnsi"/>
          <w:b/>
          <w:bCs/>
          <w:color w:val="000000"/>
          <w:sz w:val="22"/>
          <w:szCs w:val="22"/>
        </w:rPr>
      </w:pPr>
      <w:r w:rsidRPr="0006090F">
        <w:rPr>
          <w:rFonts w:asciiTheme="minorHAnsi" w:hAnsiTheme="minorHAnsi"/>
          <w:b/>
          <w:bCs/>
          <w:color w:val="000000"/>
          <w:sz w:val="22"/>
          <w:szCs w:val="22"/>
        </w:rPr>
        <w:t>Reading Books</w:t>
      </w:r>
    </w:p>
    <w:p w14:paraId="6FE73A56" w14:textId="1205C360" w:rsidR="004303DC" w:rsidRPr="004303DC" w:rsidRDefault="004303DC" w:rsidP="001D26E3">
      <w:pPr>
        <w:pStyle w:val="NormalWeb"/>
        <w:rPr>
          <w:rFonts w:asciiTheme="minorHAnsi" w:hAnsiTheme="minorHAnsi"/>
          <w:color w:val="000000"/>
          <w:sz w:val="22"/>
          <w:szCs w:val="22"/>
        </w:rPr>
      </w:pPr>
      <w:r w:rsidRPr="0006090F">
        <w:rPr>
          <w:rFonts w:asciiTheme="minorHAnsi" w:hAnsiTheme="minorHAnsi"/>
          <w:color w:val="000000"/>
          <w:sz w:val="22"/>
          <w:szCs w:val="22"/>
        </w:rPr>
        <w:t>As per the homework grid, children are expected to read a minimum of three times a week for at least 10 minutes. Please record these in their reading diary or they can do this themselves.</w:t>
      </w:r>
    </w:p>
    <w:p w14:paraId="14B5EEC7" w14:textId="77777777" w:rsidR="004303DC" w:rsidRPr="004303DC" w:rsidRDefault="004303DC" w:rsidP="004303DC">
      <w:pPr>
        <w:rPr>
          <w:b/>
          <w:bCs/>
          <w:sz w:val="20"/>
          <w:szCs w:val="20"/>
        </w:rPr>
      </w:pPr>
      <w:r w:rsidRPr="004303DC">
        <w:rPr>
          <w:b/>
          <w:bCs/>
          <w:sz w:val="20"/>
          <w:szCs w:val="20"/>
        </w:rPr>
        <w:t>Homework</w:t>
      </w:r>
    </w:p>
    <w:p w14:paraId="41770890" w14:textId="256E6DB2" w:rsidR="004303DC" w:rsidRDefault="004303DC" w:rsidP="00165D9E">
      <w:pPr>
        <w:rPr>
          <w:sz w:val="20"/>
          <w:szCs w:val="20"/>
        </w:rPr>
      </w:pPr>
      <w:r w:rsidRPr="004303DC">
        <w:rPr>
          <w:sz w:val="20"/>
          <w:szCs w:val="20"/>
        </w:rPr>
        <w:t>Children should complete the</w:t>
      </w:r>
      <w:r w:rsidRPr="0006090F">
        <w:rPr>
          <w:sz w:val="20"/>
          <w:szCs w:val="20"/>
        </w:rPr>
        <w:t xml:space="preserve">ir weekly </w:t>
      </w:r>
      <w:r w:rsidRPr="004303DC">
        <w:rPr>
          <w:b/>
          <w:bCs/>
          <w:sz w:val="20"/>
          <w:szCs w:val="20"/>
        </w:rPr>
        <w:t>homework grid</w:t>
      </w:r>
      <w:r w:rsidRPr="0006090F">
        <w:rPr>
          <w:b/>
          <w:bCs/>
          <w:sz w:val="20"/>
          <w:szCs w:val="20"/>
        </w:rPr>
        <w:t xml:space="preserve"> </w:t>
      </w:r>
      <w:proofErr w:type="gramStart"/>
      <w:r w:rsidRPr="0006090F">
        <w:rPr>
          <w:b/>
          <w:bCs/>
          <w:sz w:val="20"/>
          <w:szCs w:val="20"/>
        </w:rPr>
        <w:t xml:space="preserve">tasks </w:t>
      </w:r>
      <w:r w:rsidRPr="0006090F">
        <w:rPr>
          <w:sz w:val="20"/>
          <w:szCs w:val="20"/>
        </w:rPr>
        <w:t xml:space="preserve"> </w:t>
      </w:r>
      <w:r w:rsidRPr="004303DC">
        <w:rPr>
          <w:sz w:val="20"/>
          <w:szCs w:val="20"/>
        </w:rPr>
        <w:t>which</w:t>
      </w:r>
      <w:proofErr w:type="gramEnd"/>
      <w:r w:rsidRPr="004303DC">
        <w:rPr>
          <w:sz w:val="20"/>
          <w:szCs w:val="20"/>
        </w:rPr>
        <w:t xml:space="preserve"> include</w:t>
      </w:r>
      <w:r w:rsidR="00165D9E">
        <w:rPr>
          <w:sz w:val="20"/>
          <w:szCs w:val="20"/>
        </w:rPr>
        <w:t xml:space="preserve"> w</w:t>
      </w:r>
      <w:r w:rsidRPr="00165D9E">
        <w:rPr>
          <w:sz w:val="20"/>
          <w:szCs w:val="20"/>
        </w:rPr>
        <w:t xml:space="preserve">eekly </w:t>
      </w:r>
      <w:r w:rsidRPr="00165D9E">
        <w:rPr>
          <w:b/>
          <w:bCs/>
          <w:sz w:val="20"/>
          <w:szCs w:val="20"/>
        </w:rPr>
        <w:t>spelling</w:t>
      </w:r>
      <w:r w:rsidRPr="00165D9E">
        <w:rPr>
          <w:sz w:val="20"/>
          <w:szCs w:val="20"/>
        </w:rPr>
        <w:t xml:space="preserve"> and </w:t>
      </w:r>
      <w:r w:rsidRPr="00165D9E">
        <w:rPr>
          <w:b/>
          <w:bCs/>
          <w:sz w:val="20"/>
          <w:szCs w:val="20"/>
        </w:rPr>
        <w:t>maths tasks</w:t>
      </w:r>
      <w:r w:rsidRPr="00165D9E">
        <w:rPr>
          <w:sz w:val="20"/>
          <w:szCs w:val="20"/>
        </w:rPr>
        <w:t xml:space="preserve"> (important revision for SATs)</w:t>
      </w:r>
      <w:r w:rsidR="00165D9E">
        <w:rPr>
          <w:sz w:val="20"/>
          <w:szCs w:val="20"/>
        </w:rPr>
        <w:t xml:space="preserve"> and </w:t>
      </w:r>
      <w:r w:rsidR="00B04C12">
        <w:rPr>
          <w:sz w:val="20"/>
          <w:szCs w:val="20"/>
        </w:rPr>
        <w:t xml:space="preserve">a fortnightly topic focussed task. </w:t>
      </w:r>
    </w:p>
    <w:p w14:paraId="244442AB" w14:textId="2E03068D" w:rsidR="00C42152" w:rsidRDefault="00C42152" w:rsidP="00165D9E">
      <w:pPr>
        <w:rPr>
          <w:b/>
          <w:bCs/>
          <w:sz w:val="20"/>
          <w:szCs w:val="20"/>
        </w:rPr>
      </w:pPr>
      <w:r>
        <w:rPr>
          <w:b/>
          <w:bCs/>
          <w:sz w:val="20"/>
          <w:szCs w:val="20"/>
        </w:rPr>
        <w:t>SATs booster session</w:t>
      </w:r>
    </w:p>
    <w:p w14:paraId="03B117A7" w14:textId="35643719" w:rsidR="00C42152" w:rsidRPr="0006090F" w:rsidRDefault="00C42152" w:rsidP="00C42152">
      <w:pPr>
        <w:pStyle w:val="NormalWeb"/>
        <w:rPr>
          <w:rFonts w:asciiTheme="minorHAnsi" w:hAnsiTheme="minorHAnsi"/>
          <w:color w:val="000000"/>
          <w:sz w:val="22"/>
          <w:szCs w:val="22"/>
        </w:rPr>
      </w:pPr>
      <w:r>
        <w:rPr>
          <w:rFonts w:asciiTheme="minorHAnsi" w:hAnsiTheme="minorHAnsi"/>
          <w:color w:val="000000"/>
          <w:sz w:val="22"/>
          <w:szCs w:val="22"/>
        </w:rPr>
        <w:t>The</w:t>
      </w:r>
      <w:r w:rsidRPr="0006090F">
        <w:rPr>
          <w:rFonts w:asciiTheme="minorHAnsi" w:hAnsiTheme="minorHAnsi"/>
          <w:color w:val="000000"/>
          <w:sz w:val="22"/>
          <w:szCs w:val="22"/>
        </w:rPr>
        <w:t xml:space="preserve"> SATs booster class will start on Tuesday 6th January and continue every Tuesday. Children should arrive at school at 8am and enter through the main gate to the Year 6 classroom.</w:t>
      </w:r>
    </w:p>
    <w:p w14:paraId="56466A31" w14:textId="77777777" w:rsidR="00C42152" w:rsidRPr="00C42152" w:rsidRDefault="00C42152" w:rsidP="00165D9E">
      <w:pPr>
        <w:rPr>
          <w:b/>
          <w:bCs/>
          <w:sz w:val="20"/>
          <w:szCs w:val="20"/>
        </w:rPr>
      </w:pPr>
    </w:p>
    <w:p w14:paraId="0E904F69" w14:textId="237E8831" w:rsidR="004303DC" w:rsidRPr="004303DC" w:rsidRDefault="004303DC" w:rsidP="004303DC">
      <w:pPr>
        <w:rPr>
          <w:b/>
          <w:bCs/>
          <w:sz w:val="20"/>
          <w:szCs w:val="20"/>
        </w:rPr>
      </w:pPr>
    </w:p>
    <w:p w14:paraId="55F8465F" w14:textId="3E13C4E2" w:rsidR="004303DC" w:rsidRPr="004303DC" w:rsidRDefault="0006090F" w:rsidP="004303DC">
      <w:pPr>
        <w:rPr>
          <w:b/>
          <w:bCs/>
          <w:sz w:val="20"/>
          <w:szCs w:val="20"/>
        </w:rPr>
      </w:pPr>
      <w:r w:rsidRPr="0006090F">
        <w:rPr>
          <w:sz w:val="20"/>
          <w:szCs w:val="20"/>
        </w:rPr>
        <w:lastRenderedPageBreak/>
        <w:drawing>
          <wp:anchor distT="0" distB="0" distL="114300" distR="114300" simplePos="0" relativeHeight="251663360" behindDoc="1" locked="0" layoutInCell="1" allowOverlap="1" wp14:anchorId="7138594E" wp14:editId="43BE6546">
            <wp:simplePos x="0" y="0"/>
            <wp:positionH relativeFrom="margin">
              <wp:posOffset>5730240</wp:posOffset>
            </wp:positionH>
            <wp:positionV relativeFrom="paragraph">
              <wp:posOffset>311785</wp:posOffset>
            </wp:positionV>
            <wp:extent cx="815340" cy="909955"/>
            <wp:effectExtent l="0" t="0" r="3810" b="4445"/>
            <wp:wrapTight wrapText="bothSides">
              <wp:wrapPolygon edited="0">
                <wp:start x="0" y="0"/>
                <wp:lineTo x="0" y="21253"/>
                <wp:lineTo x="21196" y="21253"/>
                <wp:lineTo x="21196" y="0"/>
                <wp:lineTo x="0" y="0"/>
              </wp:wrapPolygon>
            </wp:wrapTight>
            <wp:docPr id="1835035870" name="Picture 1" descr="A cartoon owl with a graduation cap and a troph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035870" name="Picture 1" descr="A cartoon owl with a graduation cap and a trophy&#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815340" cy="909955"/>
                    </a:xfrm>
                    <a:prstGeom prst="rect">
                      <a:avLst/>
                    </a:prstGeom>
                  </pic:spPr>
                </pic:pic>
              </a:graphicData>
            </a:graphic>
            <wp14:sizeRelH relativeFrom="margin">
              <wp14:pctWidth>0</wp14:pctWidth>
            </wp14:sizeRelH>
            <wp14:sizeRelV relativeFrom="margin">
              <wp14:pctHeight>0</wp14:pctHeight>
            </wp14:sizeRelV>
          </wp:anchor>
        </w:drawing>
      </w:r>
      <w:r w:rsidR="004303DC" w:rsidRPr="004303DC">
        <w:rPr>
          <w:b/>
          <w:bCs/>
          <w:sz w:val="20"/>
          <w:szCs w:val="20"/>
        </w:rPr>
        <w:t>Values</w:t>
      </w:r>
    </w:p>
    <w:p w14:paraId="30B09D74" w14:textId="14D4AD94" w:rsidR="004303DC" w:rsidRPr="004303DC" w:rsidRDefault="004303DC" w:rsidP="004303DC">
      <w:pPr>
        <w:rPr>
          <w:sz w:val="20"/>
          <w:szCs w:val="20"/>
        </w:rPr>
      </w:pPr>
      <w:r w:rsidRPr="004303DC">
        <w:rPr>
          <w:sz w:val="20"/>
          <w:szCs w:val="20"/>
        </w:rPr>
        <w:t>This term we will be focusing on showing PRIDE in the first half term and on demonstrating RESILIENCE in the second half term. We will cover this through assemblies, PSHE lessons and through everyday aspects of school life. Please ask your child how they have been able to show pride and resilience at school and at home.</w:t>
      </w:r>
    </w:p>
    <w:p w14:paraId="0295370C" w14:textId="073F789F" w:rsidR="004303DC" w:rsidRPr="004303DC" w:rsidRDefault="004303DC" w:rsidP="004303DC">
      <w:pPr>
        <w:rPr>
          <w:sz w:val="20"/>
          <w:szCs w:val="20"/>
        </w:rPr>
      </w:pPr>
      <w:r w:rsidRPr="004303DC">
        <w:rPr>
          <w:sz w:val="20"/>
          <w:szCs w:val="20"/>
        </w:rPr>
        <w:t xml:space="preserve">If you have any questions or </w:t>
      </w:r>
      <w:proofErr w:type="gramStart"/>
      <w:r w:rsidRPr="004303DC">
        <w:rPr>
          <w:sz w:val="20"/>
          <w:szCs w:val="20"/>
        </w:rPr>
        <w:t>worries</w:t>
      </w:r>
      <w:proofErr w:type="gramEnd"/>
      <w:r w:rsidRPr="004303DC">
        <w:rPr>
          <w:sz w:val="20"/>
          <w:szCs w:val="20"/>
        </w:rPr>
        <w:t>, please do not hesitate to come and speak to me in school.</w:t>
      </w:r>
    </w:p>
    <w:p w14:paraId="316D7AE9" w14:textId="77777777" w:rsidR="004303DC" w:rsidRPr="0006090F" w:rsidRDefault="004303DC" w:rsidP="004303DC">
      <w:pPr>
        <w:rPr>
          <w:sz w:val="20"/>
          <w:szCs w:val="20"/>
        </w:rPr>
      </w:pPr>
      <w:r w:rsidRPr="004303DC">
        <w:rPr>
          <w:sz w:val="20"/>
          <w:szCs w:val="20"/>
        </w:rPr>
        <w:t>Best wishes,</w:t>
      </w:r>
    </w:p>
    <w:p w14:paraId="0E69871D" w14:textId="091DD914" w:rsidR="004303DC" w:rsidRPr="004303DC" w:rsidRDefault="004303DC" w:rsidP="004303DC">
      <w:pPr>
        <w:rPr>
          <w:sz w:val="20"/>
          <w:szCs w:val="20"/>
        </w:rPr>
      </w:pPr>
      <w:r w:rsidRPr="0006090F">
        <w:rPr>
          <w:sz w:val="20"/>
          <w:szCs w:val="20"/>
        </w:rPr>
        <w:t>Mrs Welstead</w:t>
      </w:r>
    </w:p>
    <w:p w14:paraId="32624266" w14:textId="1D52E6C4" w:rsidR="004303DC" w:rsidRPr="0006090F" w:rsidRDefault="004303DC">
      <w:pPr>
        <w:rPr>
          <w:sz w:val="20"/>
          <w:szCs w:val="20"/>
        </w:rPr>
      </w:pPr>
    </w:p>
    <w:sectPr w:rsidR="004303DC" w:rsidRPr="0006090F" w:rsidSect="004303D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3CFA3" w14:textId="77777777" w:rsidR="004303DC" w:rsidRDefault="004303DC" w:rsidP="004303DC">
      <w:pPr>
        <w:spacing w:after="0" w:line="240" w:lineRule="auto"/>
      </w:pPr>
      <w:r>
        <w:separator/>
      </w:r>
    </w:p>
  </w:endnote>
  <w:endnote w:type="continuationSeparator" w:id="0">
    <w:p w14:paraId="0D541ED1" w14:textId="77777777" w:rsidR="004303DC" w:rsidRDefault="004303DC" w:rsidP="00430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k Free">
    <w:panose1 w:val="03080402000500000000"/>
    <w:charset w:val="00"/>
    <w:family w:val="script"/>
    <w:pitch w:val="variable"/>
    <w:sig w:usb0="2000068F" w:usb1="4000000A"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758ED" w14:textId="77777777" w:rsidR="004303DC" w:rsidRDefault="004303DC" w:rsidP="004303DC">
      <w:pPr>
        <w:spacing w:after="0" w:line="240" w:lineRule="auto"/>
      </w:pPr>
      <w:r>
        <w:separator/>
      </w:r>
    </w:p>
  </w:footnote>
  <w:footnote w:type="continuationSeparator" w:id="0">
    <w:p w14:paraId="03A3CCF6" w14:textId="77777777" w:rsidR="004303DC" w:rsidRDefault="004303DC" w:rsidP="004303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6CB7"/>
    <w:multiLevelType w:val="multilevel"/>
    <w:tmpl w:val="EFC0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37E9D"/>
    <w:multiLevelType w:val="multilevel"/>
    <w:tmpl w:val="5894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3272D"/>
    <w:multiLevelType w:val="multilevel"/>
    <w:tmpl w:val="34DC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B4BED"/>
    <w:multiLevelType w:val="hybridMultilevel"/>
    <w:tmpl w:val="C58E6BD4"/>
    <w:lvl w:ilvl="0" w:tplc="75A6E940">
      <w:start w:val="2"/>
      <w:numFmt w:val="bullet"/>
      <w:lvlText w:val="-"/>
      <w:lvlJc w:val="left"/>
      <w:pPr>
        <w:ind w:left="720" w:hanging="360"/>
      </w:pPr>
      <w:rPr>
        <w:rFonts w:ascii="Aptos" w:eastAsiaTheme="minorHAnsi" w:hAnsi="Aptos"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38915F1E"/>
    <w:multiLevelType w:val="hybridMultilevel"/>
    <w:tmpl w:val="5978A7EE"/>
    <w:lvl w:ilvl="0" w:tplc="19D20E5C">
      <w:start w:val="2"/>
      <w:numFmt w:val="bullet"/>
      <w:lvlText w:val=""/>
      <w:lvlJc w:val="left"/>
      <w:pPr>
        <w:ind w:left="1080" w:hanging="360"/>
      </w:pPr>
      <w:rPr>
        <w:rFonts w:ascii="Wingdings" w:eastAsiaTheme="minorHAnsi" w:hAnsi="Wingdings" w:cstheme="minorBidi"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5" w15:restartNumberingAfterBreak="0">
    <w:nsid w:val="50C0179E"/>
    <w:multiLevelType w:val="multilevel"/>
    <w:tmpl w:val="76B4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BC7F71"/>
    <w:multiLevelType w:val="multilevel"/>
    <w:tmpl w:val="DD30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9305E0"/>
    <w:multiLevelType w:val="multilevel"/>
    <w:tmpl w:val="49A6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9C3045"/>
    <w:multiLevelType w:val="multilevel"/>
    <w:tmpl w:val="ECE0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5738502">
    <w:abstractNumId w:val="7"/>
  </w:num>
  <w:num w:numId="2" w16cid:durableId="1402142893">
    <w:abstractNumId w:val="2"/>
  </w:num>
  <w:num w:numId="3" w16cid:durableId="1540243263">
    <w:abstractNumId w:val="0"/>
  </w:num>
  <w:num w:numId="4" w16cid:durableId="510031712">
    <w:abstractNumId w:val="1"/>
  </w:num>
  <w:num w:numId="5" w16cid:durableId="1433626509">
    <w:abstractNumId w:val="8"/>
  </w:num>
  <w:num w:numId="6" w16cid:durableId="185798175">
    <w:abstractNumId w:val="5"/>
  </w:num>
  <w:num w:numId="7" w16cid:durableId="1634099762">
    <w:abstractNumId w:val="6"/>
  </w:num>
  <w:num w:numId="8" w16cid:durableId="696154761">
    <w:abstractNumId w:val="3"/>
  </w:num>
  <w:num w:numId="9" w16cid:durableId="1139035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DC"/>
    <w:rsid w:val="0006090F"/>
    <w:rsid w:val="00165D9E"/>
    <w:rsid w:val="001D26E3"/>
    <w:rsid w:val="00307E32"/>
    <w:rsid w:val="004303DC"/>
    <w:rsid w:val="00660A6A"/>
    <w:rsid w:val="00B04C12"/>
    <w:rsid w:val="00BE3F87"/>
    <w:rsid w:val="00C42152"/>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3B7F946"/>
  <w15:chartTrackingRefBased/>
  <w15:docId w15:val="{1CDD5C9F-88D4-4683-BDB6-7FFB12AFA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001"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3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3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3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3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3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3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3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3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3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3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3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3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3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3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3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3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3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3DC"/>
    <w:rPr>
      <w:rFonts w:eastAsiaTheme="majorEastAsia" w:cstheme="majorBidi"/>
      <w:color w:val="272727" w:themeColor="text1" w:themeTint="D8"/>
    </w:rPr>
  </w:style>
  <w:style w:type="paragraph" w:styleId="Title">
    <w:name w:val="Title"/>
    <w:basedOn w:val="Normal"/>
    <w:next w:val="Normal"/>
    <w:link w:val="TitleChar"/>
    <w:uiPriority w:val="10"/>
    <w:qFormat/>
    <w:rsid w:val="004303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3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3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3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3DC"/>
    <w:pPr>
      <w:spacing w:before="160"/>
      <w:jc w:val="center"/>
    </w:pPr>
    <w:rPr>
      <w:i/>
      <w:iCs/>
      <w:color w:val="404040" w:themeColor="text1" w:themeTint="BF"/>
    </w:rPr>
  </w:style>
  <w:style w:type="character" w:customStyle="1" w:styleId="QuoteChar">
    <w:name w:val="Quote Char"/>
    <w:basedOn w:val="DefaultParagraphFont"/>
    <w:link w:val="Quote"/>
    <w:uiPriority w:val="29"/>
    <w:rsid w:val="004303DC"/>
    <w:rPr>
      <w:i/>
      <w:iCs/>
      <w:color w:val="404040" w:themeColor="text1" w:themeTint="BF"/>
    </w:rPr>
  </w:style>
  <w:style w:type="paragraph" w:styleId="ListParagraph">
    <w:name w:val="List Paragraph"/>
    <w:basedOn w:val="Normal"/>
    <w:uiPriority w:val="34"/>
    <w:qFormat/>
    <w:rsid w:val="004303DC"/>
    <w:pPr>
      <w:ind w:left="720"/>
      <w:contextualSpacing/>
    </w:pPr>
  </w:style>
  <w:style w:type="character" w:styleId="IntenseEmphasis">
    <w:name w:val="Intense Emphasis"/>
    <w:basedOn w:val="DefaultParagraphFont"/>
    <w:uiPriority w:val="21"/>
    <w:qFormat/>
    <w:rsid w:val="004303DC"/>
    <w:rPr>
      <w:i/>
      <w:iCs/>
      <w:color w:val="0F4761" w:themeColor="accent1" w:themeShade="BF"/>
    </w:rPr>
  </w:style>
  <w:style w:type="paragraph" w:styleId="IntenseQuote">
    <w:name w:val="Intense Quote"/>
    <w:basedOn w:val="Normal"/>
    <w:next w:val="Normal"/>
    <w:link w:val="IntenseQuoteChar"/>
    <w:uiPriority w:val="30"/>
    <w:qFormat/>
    <w:rsid w:val="004303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3DC"/>
    <w:rPr>
      <w:i/>
      <w:iCs/>
      <w:color w:val="0F4761" w:themeColor="accent1" w:themeShade="BF"/>
    </w:rPr>
  </w:style>
  <w:style w:type="character" w:styleId="IntenseReference">
    <w:name w:val="Intense Reference"/>
    <w:basedOn w:val="DefaultParagraphFont"/>
    <w:uiPriority w:val="32"/>
    <w:qFormat/>
    <w:rsid w:val="004303DC"/>
    <w:rPr>
      <w:b/>
      <w:bCs/>
      <w:smallCaps/>
      <w:color w:val="0F4761" w:themeColor="accent1" w:themeShade="BF"/>
      <w:spacing w:val="5"/>
    </w:rPr>
  </w:style>
  <w:style w:type="paragraph" w:styleId="Header">
    <w:name w:val="header"/>
    <w:basedOn w:val="Normal"/>
    <w:link w:val="HeaderChar"/>
    <w:uiPriority w:val="99"/>
    <w:unhideWhenUsed/>
    <w:rsid w:val="004303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3DC"/>
  </w:style>
  <w:style w:type="paragraph" w:styleId="Footer">
    <w:name w:val="footer"/>
    <w:basedOn w:val="Normal"/>
    <w:link w:val="FooterChar"/>
    <w:uiPriority w:val="99"/>
    <w:unhideWhenUsed/>
    <w:rsid w:val="004303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3DC"/>
  </w:style>
  <w:style w:type="paragraph" w:styleId="NormalWeb">
    <w:name w:val="Normal (Web)"/>
    <w:basedOn w:val="Normal"/>
    <w:uiPriority w:val="99"/>
    <w:unhideWhenUsed/>
    <w:rsid w:val="004303DC"/>
    <w:pPr>
      <w:spacing w:before="100" w:beforeAutospacing="1" w:after="100" w:afterAutospacing="1" w:line="240" w:lineRule="auto"/>
    </w:pPr>
    <w:rPr>
      <w:rFonts w:ascii="Times New Roman" w:eastAsia="Times New Roman" w:hAnsi="Times New Roman" w:cs="Times New Roman"/>
      <w:kern w:val="0"/>
      <w:lang w:eastAsia="en-00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2f1665d-1208-4262-afdc-d0fb324900b2}" enabled="0" method="" siteId="{a2f1665d-1208-4262-afdc-d0fb324900b2}" removed="1"/>
</clbl:labelList>
</file>

<file path=docProps/app.xml><?xml version="1.0" encoding="utf-8"?>
<Properties xmlns="http://schemas.openxmlformats.org/officeDocument/2006/extended-properties" xmlns:vt="http://schemas.openxmlformats.org/officeDocument/2006/docPropsVTypes">
  <Template>Normal</Template>
  <TotalTime>72</TotalTime>
  <Pages>2</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Welstead</dc:creator>
  <cp:keywords/>
  <dc:description/>
  <cp:lastModifiedBy>Amy Welstead</cp:lastModifiedBy>
  <cp:revision>6</cp:revision>
  <dcterms:created xsi:type="dcterms:W3CDTF">2026-01-04T18:17:00Z</dcterms:created>
  <dcterms:modified xsi:type="dcterms:W3CDTF">2026-01-06T13:31:00Z</dcterms:modified>
</cp:coreProperties>
</file>